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DC6AC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0"/>
      <w:bookmarkEnd w:id="0"/>
      <w:r w:rsidRPr="006364EA">
        <w:rPr>
          <w:rFonts w:ascii="Times New Roman" w:eastAsia="Calibri" w:hAnsi="Times New Roman" w:cs="Times New Roman"/>
          <w:b/>
          <w:sz w:val="28"/>
          <w:szCs w:val="28"/>
        </w:rPr>
        <w:t>АДМИНИСТРАЦИЯ ПРИМОРСКОГО КРАЯ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от 30 декабря 2019 г. N 945-па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6364EA" w:rsidRPr="006364EA" w:rsidRDefault="00927563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ПРИМОРСКОГО КРАЯ «</w:t>
      </w:r>
      <w:r w:rsidR="006364EA" w:rsidRPr="006364EA">
        <w:rPr>
          <w:rFonts w:ascii="Times New Roman" w:eastAsia="Calibri" w:hAnsi="Times New Roman" w:cs="Times New Roman"/>
          <w:b/>
          <w:sz w:val="28"/>
          <w:szCs w:val="28"/>
        </w:rPr>
        <w:t>ОБЕСПЕЧЕНИЕ ДОСТУПНЫМ ЖИЛЬЕМ И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КАЧЕСТВЕННЫМИ УСЛУГАМИ ЖИЛИЩНО-КОММУНАЛЬНОГО ХОЗЯЙ</w:t>
      </w:r>
      <w:r w:rsidR="00927563">
        <w:rPr>
          <w:rFonts w:ascii="Times New Roman" w:eastAsia="Calibri" w:hAnsi="Times New Roman" w:cs="Times New Roman"/>
          <w:b/>
          <w:sz w:val="28"/>
          <w:szCs w:val="28"/>
        </w:rPr>
        <w:t>СТВА НАСЕЛЕНИЯ ПРИМОРСКОГО КРАЯ»</w:t>
      </w:r>
      <w:r w:rsidRPr="006364EA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 НА 2020 - 2027 ГОДЫ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Список изменяющих документов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20.03.2020 N 231-пп, от 29.04.2020 N 385-пп,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07.08.2020 N 684-пп, от 20.10.2020 N 905-пп,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17.02.2021 N 61-пп, от 19.04.2021 N 247-пп,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22.06.2021 N 385-пп, от 23.06.2021 N 392-пп,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30.07.2021 N 493-пп, от 10.12.2021 N 791-пп,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29.12.2021 N 880-пп, от 21.04.2022 N 261-пп,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30.05.2022 N 361-пп, от 15.08.2022 N 554-пп,</w:t>
      </w:r>
    </w:p>
    <w:p w:rsidR="00DC6ACF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08.09.2022 N 607-пп)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Приложение N 33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"обеспечение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доступным жильем и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качественными услугами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жилищно-коммунального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хозяйства населения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6364EA" w:rsidRPr="008A4FDE" w:rsidRDefault="00335C08" w:rsidP="00335C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C08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047963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7963" w:rsidRDefault="00335C08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ПОДДЕРЖКУ МУНИЦИПАЛЬНЫХ ПРОГРАММ ПО СОЗДАНИЮ УСЛОВИЙ ДЛЯ УПРАВЛЕНИЯ МНОГОКВАРТИРНЫМИ ДОМАМИ</w:t>
      </w:r>
    </w:p>
    <w:p w:rsidR="00335C08" w:rsidRPr="00335C08" w:rsidRDefault="00335C08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(введен Постановлением Правительства Приморского края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от 21.04.2022 N 261-пп;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в ред. Постановления Правительства Приморского края</w:t>
      </w:r>
    </w:p>
    <w:p w:rsid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от 15.08.2022 N 554-пп)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 xml:space="preserve">7. Распределение субсидий между бюджетами муниципальных образований, соответствующих условиям и критериям, предусмотренным </w:t>
      </w:r>
      <w:hyperlink r:id="rId6" w:history="1">
        <w:r w:rsidRPr="00335C08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335C0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335C0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35C08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соответствующий финансовый год и плановый период.</w:t>
      </w:r>
    </w:p>
    <w:p w:rsidR="00335C08" w:rsidRPr="00335C08" w:rsidRDefault="00335C08" w:rsidP="00335C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Расчет размера субсидии муниципальному образованию осуществляется пропорционально общей площади жилых помещений МКД (за исключением домов блокированной застройки), расположенных на территории муниципального образования, и определяется по формуле: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Сс = Кi x Л, где: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Сс - размер субсидии i-го муниципального образования;</w:t>
      </w:r>
    </w:p>
    <w:p w:rsidR="00335C08" w:rsidRPr="00335C08" w:rsidRDefault="00335C08" w:rsidP="00335C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Л - объем субсидий бюджетам муниципальных образований, предусмотренный в краевом бюджете (сводной бюджетной росписи) на соответствующий финансовый год и плановый период;</w:t>
      </w:r>
    </w:p>
    <w:p w:rsidR="00335C08" w:rsidRPr="00335C08" w:rsidRDefault="00335C08" w:rsidP="00335C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Кi - коэффициент пропорциональности общей площади жилых помещений МКД (за исключением домов блокированной застройки), расположенных на территории i-го муниципального образования, к суммарной общей площади жилых помещений МКД (за исключением домов блокированной застройки), расположенных на территории муниципальных образований, подавших заявки, определяемый по формуле: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Кi = Si / So, где: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Si - общая площадь жилых помещений МКД (за исключением домов блокированной застройки), расположенных на территории i-го муниципального образования, подавшего заявку;</w:t>
      </w:r>
    </w:p>
    <w:p w:rsidR="00335C08" w:rsidRPr="00335C08" w:rsidRDefault="00335C08" w:rsidP="00335C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>So - суммарная общая площадь жилых помещений МКД (за исключением домов блокированной застройки), расположенных на территории муниципальных образований, подавших заявки.</w:t>
      </w:r>
    </w:p>
    <w:p w:rsidR="00335C08" w:rsidRPr="00335C08" w:rsidRDefault="00335C08" w:rsidP="00335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C08">
        <w:rPr>
          <w:rFonts w:ascii="Times New Roman" w:hAnsi="Times New Roman" w:cs="Times New Roman"/>
          <w:sz w:val="28"/>
          <w:szCs w:val="28"/>
        </w:rPr>
        <w:t xml:space="preserve">(п. 7 в ред. </w:t>
      </w:r>
      <w:hyperlink r:id="rId8" w:history="1">
        <w:r w:rsidRPr="00335C08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335C08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15.08.2022 N 554-пп)</w:t>
      </w:r>
    </w:p>
    <w:p w:rsidR="00791161" w:rsidRPr="00335C08" w:rsidRDefault="00791161" w:rsidP="00335C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91161" w:rsidRPr="00335C08" w:rsidSect="006040E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C08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47963"/>
    <w:rsid w:val="000D3FE0"/>
    <w:rsid w:val="001E00E6"/>
    <w:rsid w:val="00293080"/>
    <w:rsid w:val="002C3B54"/>
    <w:rsid w:val="00335C08"/>
    <w:rsid w:val="00345CB1"/>
    <w:rsid w:val="00400423"/>
    <w:rsid w:val="00536A7D"/>
    <w:rsid w:val="006040ED"/>
    <w:rsid w:val="006364EA"/>
    <w:rsid w:val="00674632"/>
    <w:rsid w:val="00730D33"/>
    <w:rsid w:val="007861DC"/>
    <w:rsid w:val="00791161"/>
    <w:rsid w:val="00816FEB"/>
    <w:rsid w:val="0085051A"/>
    <w:rsid w:val="008614E7"/>
    <w:rsid w:val="008A4FDE"/>
    <w:rsid w:val="00927563"/>
    <w:rsid w:val="009C1F8A"/>
    <w:rsid w:val="009D0279"/>
    <w:rsid w:val="00B17B0A"/>
    <w:rsid w:val="00BF5216"/>
    <w:rsid w:val="00C51070"/>
    <w:rsid w:val="00C84080"/>
    <w:rsid w:val="00D545B2"/>
    <w:rsid w:val="00DA457A"/>
    <w:rsid w:val="00DC6ACF"/>
    <w:rsid w:val="00E31A8F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81A148F"/>
  <w15:docId w15:val="{1E9B8ECB-3C44-416C-AFA4-A18A5DF6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2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D2EAEF3C98B0F8D9BE30DA2FDA9FA67F02C7395C708D96C375964928BEF1DDA73D9DA33A27EF2DB849A1C04B69E584B2BAA97B7E428AED997FCA2EiCuA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1D2EAEF3C98B0F8D9BE30DA2FDA9FA67F02C7395C708C96C276964928BEF1DDA73D9DA33A27EF2DB84FA3C94869E584B2BAA97B7E428AED997FCA2EiCuA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D2EAEF3C98B0F8D9BE30DA2FDA9FA67F02C7395C708C96C276964928BEF1DDA73D9DA33A27EF2DB84FA0C04B69E584B2BAA97B7E428AED997FCA2EiCuA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31</cp:revision>
  <cp:lastPrinted>2019-10-08T03:50:00Z</cp:lastPrinted>
  <dcterms:created xsi:type="dcterms:W3CDTF">2018-09-10T05:05:00Z</dcterms:created>
  <dcterms:modified xsi:type="dcterms:W3CDTF">2022-10-26T00:46:00Z</dcterms:modified>
</cp:coreProperties>
</file>